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416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0067-01-2026-001078-31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 апреля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Данилова Никиты Владимировича, </w:t>
      </w:r>
      <w:r>
        <w:rPr>
          <w:rStyle w:val="cat-UserDefinedgrp-41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Данилов Н.В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4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08.08.2025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Данилов Н.В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Данилов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Данилов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25577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18.02.2026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5564</w:t>
      </w:r>
      <w:r>
        <w:rPr>
          <w:rFonts w:ascii="Times New Roman" w:eastAsia="Times New Roman" w:hAnsi="Times New Roman" w:cs="Times New Roman"/>
          <w:sz w:val="25"/>
          <w:szCs w:val="25"/>
        </w:rPr>
        <w:t>/13/413К от 26.12.2025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5320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>/413К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 признает их </w:t>
      </w:r>
      <w:r>
        <w:rPr>
          <w:rFonts w:ascii="Times New Roman" w:eastAsia="Times New Roman" w:hAnsi="Times New Roman" w:cs="Times New Roman"/>
          <w:sz w:val="25"/>
          <w:szCs w:val="25"/>
        </w:rPr>
        <w:t>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Данилов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Данилов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  <w:sz w:val="25"/>
          <w:szCs w:val="25"/>
        </w:rPr>
        <w:t>28.08.2024 года по делу № 5-1375-2612/2024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Данилова Никиту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5"/>
          <w:szCs w:val="25"/>
        </w:rPr>
        <w:t>00 рублей.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ить, что административный штраф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</w:t>
      </w:r>
      <w:r>
        <w:rPr>
          <w:rFonts w:ascii="Times New Roman" w:eastAsia="Times New Roman" w:hAnsi="Times New Roman" w:cs="Times New Roman"/>
          <w:sz w:val="25"/>
          <w:szCs w:val="25"/>
        </w:rPr>
        <w:t>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>. 04872D08080, КБК 72011601153010005140,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0412365400675004162615126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416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42rplc-19">
    <w:name w:val="cat-UserDefined grp-42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